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98" w:rsidRDefault="00C87798" w:rsidP="00A940EB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0F79C6">
        <w:rPr>
          <w:rFonts w:ascii="Constantia" w:hAnsi="Constantia" w:cs="Constantia"/>
          <w:b/>
          <w:bCs/>
          <w:noProof/>
          <w:sz w:val="24"/>
          <w:szCs w:val="24"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i1025" type="#_x0000_t75" style="width:452.25pt;height:84pt;visibility:visible">
            <v:imagedata r:id="rId7" o:title=""/>
          </v:shape>
        </w:pict>
      </w:r>
    </w:p>
    <w:p w:rsidR="00C87798" w:rsidRDefault="00C87798" w:rsidP="00A940EB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C87798" w:rsidRPr="00D05BB3" w:rsidRDefault="00C87798" w:rsidP="008F3A29">
      <w:pPr>
        <w:autoSpaceDE w:val="0"/>
        <w:autoSpaceDN w:val="0"/>
        <w:adjustRightInd w:val="0"/>
        <w:spacing w:after="0" w:line="240" w:lineRule="auto"/>
        <w:outlineLvl w:val="0"/>
        <w:rPr>
          <w:rFonts w:ascii="Constantia" w:hAnsi="Constantia" w:cs="Constantia"/>
          <w:lang w:eastAsia="hu-HU"/>
        </w:rPr>
      </w:pPr>
      <w:r w:rsidRPr="00D05BB3">
        <w:rPr>
          <w:rFonts w:ascii="Constantia" w:hAnsi="Constantia" w:cs="Constantia"/>
          <w:lang w:eastAsia="hu-HU"/>
        </w:rPr>
        <w:t xml:space="preserve">Hiv száma: </w:t>
      </w:r>
      <w:r w:rsidRPr="00D05BB3">
        <w:rPr>
          <w:rFonts w:ascii="Constantia" w:hAnsi="Constantia" w:cs="Constantia"/>
          <w:i/>
          <w:iCs/>
          <w:lang w:eastAsia="hu-HU"/>
        </w:rPr>
        <w:t>53240-1/2012.</w:t>
      </w:r>
    </w:p>
    <w:p w:rsidR="00C87798" w:rsidRDefault="00C87798" w:rsidP="00A940EB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C87798" w:rsidRDefault="00C87798" w:rsidP="00D05BB3">
      <w:pPr>
        <w:spacing w:after="0" w:line="240" w:lineRule="auto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D05BB3">
        <w:rPr>
          <w:rFonts w:ascii="Constantia" w:hAnsi="Constantia" w:cs="Constantia"/>
          <w:sz w:val="24"/>
          <w:szCs w:val="24"/>
          <w:lang w:eastAsia="hu-HU"/>
        </w:rPr>
        <w:t xml:space="preserve">Eger Megyei Jogú Város Önkormányzata Közgyűlésének rendelet-tervezete </w:t>
      </w:r>
      <w:r w:rsidRPr="00D05BB3">
        <w:rPr>
          <w:rFonts w:ascii="Constantia" w:hAnsi="Constantia" w:cs="Constantia"/>
          <w:b/>
          <w:bCs/>
          <w:sz w:val="24"/>
          <w:szCs w:val="24"/>
          <w:lang w:eastAsia="hu-HU"/>
        </w:rPr>
        <w:t>az önkormányzati adóügyekre érvényes adóeljárási szabályokról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.</w:t>
      </w:r>
      <w:r w:rsidRPr="00D05BB3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</w:p>
    <w:p w:rsidR="00C87798" w:rsidRPr="00D05BB3" w:rsidRDefault="00C87798" w:rsidP="00D05BB3">
      <w:pPr>
        <w:spacing w:after="0" w:line="240" w:lineRule="auto"/>
        <w:jc w:val="center"/>
        <w:rPr>
          <w:rFonts w:ascii="Constantia" w:hAnsi="Constantia" w:cs="Constantia"/>
          <w:i/>
          <w:iCs/>
          <w:lang w:eastAsia="hu-HU"/>
        </w:rPr>
      </w:pPr>
      <w:r w:rsidRPr="00D05BB3">
        <w:rPr>
          <w:rFonts w:ascii="Constantia" w:hAnsi="Constantia" w:cs="Constantia"/>
          <w:i/>
          <w:iCs/>
          <w:lang w:eastAsia="hu-HU"/>
        </w:rPr>
        <w:t>/egy fordulóban kerül tárgyalásra/</w:t>
      </w:r>
    </w:p>
    <w:p w:rsidR="00C87798" w:rsidRDefault="00C87798" w:rsidP="00A940EB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C87798" w:rsidRDefault="00C87798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  <w:bCs/>
          <w:lang w:eastAsia="hu-HU"/>
        </w:rPr>
      </w:pPr>
    </w:p>
    <w:p w:rsidR="00C87798" w:rsidRPr="00D05BB3" w:rsidRDefault="00C87798" w:rsidP="008F3A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nstantia" w:hAnsi="Constantia" w:cs="Constantia"/>
          <w:b/>
          <w:bCs/>
          <w:lang w:eastAsia="hu-HU"/>
        </w:rPr>
      </w:pPr>
      <w:r w:rsidRPr="00D05BB3">
        <w:rPr>
          <w:rFonts w:ascii="Constantia" w:hAnsi="Constantia" w:cs="Constantia"/>
          <w:b/>
          <w:bCs/>
          <w:lang w:eastAsia="hu-HU"/>
        </w:rPr>
        <w:t>Tisztelt Közgyűlés!</w:t>
      </w:r>
    </w:p>
    <w:p w:rsidR="00C87798" w:rsidRDefault="00C87798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lang w:eastAsia="hu-HU"/>
        </w:rPr>
      </w:pPr>
    </w:p>
    <w:p w:rsidR="00C87798" w:rsidRDefault="00C87798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lang w:eastAsia="hu-HU"/>
        </w:rPr>
      </w:pPr>
    </w:p>
    <w:p w:rsidR="00C87798" w:rsidRDefault="00C87798" w:rsidP="00DD3D1C">
      <w:pPr>
        <w:spacing w:after="0"/>
        <w:jc w:val="both"/>
        <w:rPr>
          <w:rFonts w:ascii="Constantia" w:hAnsi="Constantia" w:cs="Constantia"/>
          <w:lang w:eastAsia="hu-HU"/>
        </w:rPr>
      </w:pPr>
      <w:r w:rsidRPr="00DD3D1C">
        <w:rPr>
          <w:lang w:eastAsia="hu-HU"/>
        </w:rPr>
        <w:t>A</w:t>
      </w:r>
      <w:r>
        <w:rPr>
          <w:lang w:eastAsia="hu-HU"/>
        </w:rPr>
        <w:t xml:space="preserve"> </w:t>
      </w:r>
      <w:r w:rsidRPr="00522226">
        <w:rPr>
          <w:rFonts w:ascii="Constantia" w:hAnsi="Constantia" w:cs="Constantia"/>
          <w:lang w:eastAsia="hu-HU"/>
        </w:rPr>
        <w:t xml:space="preserve">javaslatunk a </w:t>
      </w:r>
      <w:r w:rsidRPr="00522226">
        <w:rPr>
          <w:rFonts w:ascii="Constantia" w:hAnsi="Constantia" w:cs="Constantia"/>
          <w:b/>
          <w:bCs/>
          <w:lang w:eastAsia="hu-HU"/>
        </w:rPr>
        <w:t>helyi adókra vonatkozó</w:t>
      </w:r>
      <w:r w:rsidRPr="00522226">
        <w:rPr>
          <w:rFonts w:ascii="Constantia" w:hAnsi="Constantia" w:cs="Constantia"/>
          <w:lang w:eastAsia="hu-HU"/>
        </w:rPr>
        <w:t xml:space="preserve"> </w:t>
      </w:r>
      <w:r w:rsidRPr="00522226">
        <w:rPr>
          <w:rFonts w:ascii="Constantia" w:hAnsi="Constantia" w:cs="Constantia"/>
          <w:b/>
          <w:bCs/>
          <w:lang w:eastAsia="hu-HU"/>
        </w:rPr>
        <w:t>adóeljárási</w:t>
      </w:r>
      <w:r w:rsidRPr="00DD3D1C">
        <w:rPr>
          <w:rFonts w:ascii="Constantia" w:hAnsi="Constantia" w:cs="Constantia"/>
          <w:b/>
          <w:bCs/>
          <w:lang w:eastAsia="hu-HU"/>
        </w:rPr>
        <w:t xml:space="preserve"> szabályokat módosítja</w:t>
      </w:r>
      <w:r w:rsidRPr="00DD3D1C">
        <w:rPr>
          <w:rFonts w:ascii="Constantia" w:hAnsi="Constantia" w:cs="Constantia"/>
          <w:lang w:eastAsia="hu-HU"/>
        </w:rPr>
        <w:t xml:space="preserve"> </w:t>
      </w:r>
      <w:r w:rsidRPr="00DD3D1C">
        <w:rPr>
          <w:rFonts w:ascii="Constantia" w:hAnsi="Constantia" w:cs="Constantia"/>
          <w:i/>
          <w:iCs/>
          <w:lang w:eastAsia="hu-HU"/>
        </w:rPr>
        <w:t>(</w:t>
      </w:r>
      <w:r w:rsidRPr="00DD3D1C">
        <w:rPr>
          <w:rFonts w:ascii="Constantia" w:hAnsi="Constantia" w:cs="Constantia"/>
          <w:i/>
          <w:iCs/>
        </w:rPr>
        <w:t>Eger Megyei Jogú Város Önkormányzata Közgyűlésének rendelet-tervezete az önkormányzati adóügyekre érvényes adóeljárási szabályokról)</w:t>
      </w:r>
      <w:r w:rsidRPr="00DD3D1C">
        <w:rPr>
          <w:rFonts w:ascii="Constantia" w:hAnsi="Constantia" w:cs="Constantia"/>
        </w:rPr>
        <w:t xml:space="preserve"> ezzel </w:t>
      </w:r>
      <w:r w:rsidRPr="00DD3D1C">
        <w:rPr>
          <w:rFonts w:ascii="Constantia" w:hAnsi="Constantia" w:cs="Constantia"/>
          <w:lang w:eastAsia="hu-HU"/>
        </w:rPr>
        <w:t xml:space="preserve">az </w:t>
      </w:r>
      <w:r w:rsidRPr="00DD3D1C">
        <w:rPr>
          <w:rFonts w:ascii="Constantia" w:hAnsi="Constantia" w:cs="Constantia"/>
          <w:b/>
          <w:bCs/>
          <w:lang w:eastAsia="hu-HU"/>
        </w:rPr>
        <w:t>elektronikus ügyintézést és a bankkártyás fizetés lehetőségét</w:t>
      </w:r>
      <w:r w:rsidRPr="00DD3D1C">
        <w:rPr>
          <w:rFonts w:ascii="Constantia" w:hAnsi="Constantia" w:cs="Constantia"/>
          <w:lang w:eastAsia="hu-HU"/>
        </w:rPr>
        <w:t xml:space="preserve"> </w:t>
      </w:r>
      <w:r>
        <w:rPr>
          <w:rFonts w:ascii="Constantia" w:hAnsi="Constantia" w:cs="Constantia"/>
          <w:lang w:eastAsia="hu-HU"/>
        </w:rPr>
        <w:t xml:space="preserve">is meg </w:t>
      </w:r>
      <w:r w:rsidRPr="00DD3D1C">
        <w:rPr>
          <w:rFonts w:ascii="Constantia" w:hAnsi="Constantia" w:cs="Constantia"/>
          <w:lang w:eastAsia="hu-HU"/>
        </w:rPr>
        <w:t xml:space="preserve">kívánjuk </w:t>
      </w:r>
      <w:r>
        <w:rPr>
          <w:rFonts w:ascii="Constantia" w:hAnsi="Constantia" w:cs="Constantia"/>
          <w:lang w:eastAsia="hu-HU"/>
        </w:rPr>
        <w:t xml:space="preserve">jövőre </w:t>
      </w:r>
      <w:r w:rsidRPr="00DD3D1C">
        <w:rPr>
          <w:rFonts w:ascii="Constantia" w:hAnsi="Constantia" w:cs="Constantia"/>
          <w:lang w:eastAsia="hu-HU"/>
        </w:rPr>
        <w:t xml:space="preserve">teremti. </w:t>
      </w:r>
    </w:p>
    <w:p w:rsidR="00C87798" w:rsidRDefault="00C87798" w:rsidP="00DD3D1C">
      <w:pPr>
        <w:spacing w:after="0"/>
        <w:jc w:val="both"/>
        <w:rPr>
          <w:rFonts w:ascii="Constantia" w:hAnsi="Constantia" w:cs="Constantia"/>
          <w:lang w:eastAsia="hu-HU"/>
        </w:rPr>
      </w:pPr>
    </w:p>
    <w:p w:rsidR="00C87798" w:rsidRPr="00DD3D1C" w:rsidRDefault="00C87798" w:rsidP="00B6440F">
      <w:pPr>
        <w:spacing w:after="0"/>
        <w:jc w:val="both"/>
        <w:rPr>
          <w:rFonts w:ascii="Constantia" w:hAnsi="Constantia" w:cs="Constantia"/>
          <w:lang w:eastAsia="hu-HU"/>
        </w:rPr>
      </w:pPr>
      <w:r w:rsidRPr="00DD3D1C">
        <w:rPr>
          <w:rFonts w:ascii="Constantia" w:hAnsi="Constantia" w:cs="Constantia"/>
          <w:lang w:eastAsia="hu-HU"/>
        </w:rPr>
        <w:t>A</w:t>
      </w:r>
      <w:r>
        <w:rPr>
          <w:rFonts w:ascii="Constantia" w:hAnsi="Constantia" w:cs="Constantia"/>
          <w:lang w:eastAsia="hu-HU"/>
        </w:rPr>
        <w:t xml:space="preserve"> rendelet változtatására a </w:t>
      </w:r>
      <w:r w:rsidRPr="00DD3D1C">
        <w:rPr>
          <w:rFonts w:ascii="Constantia" w:hAnsi="Constantia" w:cs="Constantia"/>
          <w:lang w:eastAsia="hu-HU"/>
        </w:rPr>
        <w:t>felhatalmazást az</w:t>
      </w:r>
      <w:r>
        <w:rPr>
          <w:rFonts w:ascii="Constantia" w:hAnsi="Constantia" w:cs="Constantia"/>
          <w:lang w:eastAsia="hu-HU"/>
        </w:rPr>
        <w:t xml:space="preserve"> adózás rendjéről szóló 2003. évi XCII. törvény </w:t>
      </w:r>
      <w:r w:rsidRPr="00DD3D1C">
        <w:rPr>
          <w:rFonts w:ascii="Constantia" w:hAnsi="Constantia" w:cs="Constantia"/>
          <w:lang w:eastAsia="hu-HU"/>
        </w:rPr>
        <w:t>10.§ (3) és a 38.§ (6) bekezdései biztosítják.</w:t>
      </w:r>
    </w:p>
    <w:p w:rsidR="00C87798" w:rsidRDefault="00C87798" w:rsidP="00DD3D1C">
      <w:pPr>
        <w:spacing w:after="0"/>
        <w:jc w:val="both"/>
        <w:rPr>
          <w:rFonts w:ascii="Constantia" w:hAnsi="Constantia" w:cs="Constantia"/>
          <w:lang w:eastAsia="hu-HU"/>
        </w:rPr>
      </w:pPr>
    </w:p>
    <w:p w:rsidR="00C87798" w:rsidRDefault="00C87798" w:rsidP="00DD3D1C">
      <w:pPr>
        <w:spacing w:after="0"/>
        <w:jc w:val="both"/>
        <w:rPr>
          <w:rFonts w:ascii="Constantia" w:hAnsi="Constantia" w:cs="Constantia"/>
          <w:lang w:eastAsia="hu-HU"/>
        </w:rPr>
      </w:pPr>
      <w:r w:rsidRPr="00DD3D1C">
        <w:rPr>
          <w:rFonts w:ascii="Constantia" w:hAnsi="Constantia" w:cs="Constantia"/>
          <w:lang w:eastAsia="hu-HU"/>
        </w:rPr>
        <w:t xml:space="preserve">A jogszabályok és az eljárási adminisztrációk szigorodása miatt az adóhatóság a jövőben csak úgy tudja </w:t>
      </w:r>
      <w:r>
        <w:rPr>
          <w:rFonts w:ascii="Constantia" w:hAnsi="Constantia" w:cs="Constantia"/>
          <w:lang w:eastAsia="hu-HU"/>
        </w:rPr>
        <w:t xml:space="preserve">növekvő </w:t>
      </w:r>
      <w:r w:rsidRPr="00DD3D1C">
        <w:rPr>
          <w:rFonts w:ascii="Constantia" w:hAnsi="Constantia" w:cs="Constantia"/>
          <w:lang w:eastAsia="hu-HU"/>
        </w:rPr>
        <w:t>feladat</w:t>
      </w:r>
      <w:r>
        <w:rPr>
          <w:rFonts w:ascii="Constantia" w:hAnsi="Constantia" w:cs="Constantia"/>
          <w:lang w:eastAsia="hu-HU"/>
        </w:rPr>
        <w:t>ait ellátni</w:t>
      </w:r>
      <w:r w:rsidRPr="00DD3D1C">
        <w:rPr>
          <w:rFonts w:ascii="Constantia" w:hAnsi="Constantia" w:cs="Constantia"/>
          <w:lang w:eastAsia="hu-HU"/>
        </w:rPr>
        <w:t xml:space="preserve">, ha az elektronikus lehetőségeket mindinkább kiaknázza. </w:t>
      </w:r>
    </w:p>
    <w:p w:rsidR="00C87798" w:rsidRDefault="00C87798" w:rsidP="00DD3D1C">
      <w:pPr>
        <w:spacing w:after="0"/>
        <w:jc w:val="both"/>
        <w:rPr>
          <w:rFonts w:ascii="Constantia" w:hAnsi="Constantia" w:cs="Constantia"/>
          <w:lang w:eastAsia="hu-HU"/>
        </w:rPr>
      </w:pPr>
    </w:p>
    <w:p w:rsidR="00C87798" w:rsidRDefault="00C87798" w:rsidP="00DD3D1C">
      <w:pPr>
        <w:spacing w:after="0"/>
        <w:jc w:val="both"/>
        <w:rPr>
          <w:rFonts w:ascii="Constantia" w:hAnsi="Constantia" w:cs="Constantia"/>
          <w:lang w:eastAsia="hu-HU"/>
        </w:rPr>
      </w:pPr>
      <w:r w:rsidRPr="00DD3D1C">
        <w:rPr>
          <w:rFonts w:ascii="Constantia" w:hAnsi="Constantia" w:cs="Constantia"/>
          <w:lang w:eastAsia="hu-HU"/>
        </w:rPr>
        <w:t>Az állami adóhatóságnál megszokott módszerek átvételét az adózóink is egyre nagyobb számban igénylik, így két lépcsőben teszünk javaslatot</w:t>
      </w:r>
      <w:r>
        <w:rPr>
          <w:rFonts w:ascii="Constantia" w:hAnsi="Constantia" w:cs="Constantia"/>
          <w:lang w:eastAsia="hu-HU"/>
        </w:rPr>
        <w:t>,</w:t>
      </w:r>
      <w:r w:rsidRPr="00DD3D1C">
        <w:rPr>
          <w:rFonts w:ascii="Constantia" w:hAnsi="Constantia" w:cs="Constantia"/>
          <w:lang w:eastAsia="hu-HU"/>
        </w:rPr>
        <w:t xml:space="preserve"> az adminisztrációt és ügyintézést segítő feltételek megvalósítására</w:t>
      </w:r>
      <w:r>
        <w:rPr>
          <w:rFonts w:ascii="Constantia" w:hAnsi="Constantia" w:cs="Constantia"/>
          <w:lang w:eastAsia="hu-HU"/>
        </w:rPr>
        <w:t>:</w:t>
      </w:r>
      <w:r w:rsidRPr="00DD3D1C">
        <w:rPr>
          <w:rFonts w:ascii="Constantia" w:hAnsi="Constantia" w:cs="Constantia"/>
          <w:lang w:eastAsia="hu-HU"/>
        </w:rPr>
        <w:t xml:space="preserve"> </w:t>
      </w:r>
    </w:p>
    <w:p w:rsidR="00C87798" w:rsidRDefault="00C87798" w:rsidP="00CE7D62">
      <w:pPr>
        <w:pStyle w:val="ListParagraph"/>
        <w:spacing w:after="0"/>
        <w:jc w:val="both"/>
        <w:rPr>
          <w:rFonts w:ascii="Constantia" w:hAnsi="Constantia" w:cs="Constantia"/>
          <w:lang w:eastAsia="hu-HU"/>
        </w:rPr>
      </w:pPr>
      <w:r w:rsidRPr="00EE5EFB">
        <w:rPr>
          <w:rFonts w:ascii="Constantia" w:hAnsi="Constantia" w:cs="Constantia"/>
          <w:lang w:eastAsia="hu-HU"/>
        </w:rPr>
        <w:t xml:space="preserve"> </w:t>
      </w:r>
    </w:p>
    <w:p w:rsidR="00C87798" w:rsidRDefault="00C87798" w:rsidP="00B81017">
      <w:pPr>
        <w:pStyle w:val="ListParagraph"/>
        <w:numPr>
          <w:ilvl w:val="1"/>
          <w:numId w:val="4"/>
        </w:numPr>
        <w:spacing w:after="0"/>
        <w:jc w:val="both"/>
        <w:rPr>
          <w:rFonts w:ascii="Constantia" w:hAnsi="Constantia" w:cs="Constantia"/>
          <w:lang w:eastAsia="hu-HU"/>
        </w:rPr>
      </w:pPr>
      <w:r>
        <w:rPr>
          <w:rFonts w:ascii="Constantia" w:hAnsi="Constantia" w:cs="Constantia"/>
          <w:b/>
          <w:bCs/>
          <w:lang w:eastAsia="hu-HU"/>
        </w:rPr>
        <w:t>2013. január 1-jétől megterem</w:t>
      </w:r>
      <w:r w:rsidRPr="006C6082">
        <w:rPr>
          <w:rFonts w:ascii="Constantia" w:hAnsi="Constantia" w:cs="Constantia"/>
          <w:b/>
          <w:bCs/>
          <w:lang w:eastAsia="hu-HU"/>
        </w:rPr>
        <w:t>tjük a bankkártyás fizetést</w:t>
      </w:r>
      <w:r w:rsidRPr="00EE5EFB">
        <w:rPr>
          <w:rFonts w:ascii="Constantia" w:hAnsi="Constantia" w:cs="Constantia"/>
          <w:lang w:eastAsia="hu-HU"/>
        </w:rPr>
        <w:t>, valamint</w:t>
      </w:r>
    </w:p>
    <w:p w:rsidR="00C87798" w:rsidRDefault="00C87798" w:rsidP="00B81017">
      <w:pPr>
        <w:pStyle w:val="ListParagraph"/>
        <w:numPr>
          <w:ilvl w:val="1"/>
          <w:numId w:val="4"/>
        </w:numPr>
        <w:spacing w:after="0"/>
        <w:jc w:val="both"/>
        <w:rPr>
          <w:rFonts w:ascii="Constantia" w:hAnsi="Constantia" w:cs="Constantia"/>
          <w:lang w:eastAsia="hu-HU"/>
        </w:rPr>
      </w:pPr>
      <w:r w:rsidRPr="006C6082">
        <w:rPr>
          <w:rFonts w:ascii="Constantia" w:hAnsi="Constantia" w:cs="Constantia"/>
          <w:b/>
          <w:bCs/>
          <w:lang w:eastAsia="hu-HU"/>
        </w:rPr>
        <w:t xml:space="preserve">opcionálisan </w:t>
      </w:r>
      <w:r w:rsidRPr="00EE5EFB">
        <w:rPr>
          <w:rFonts w:ascii="Constantia" w:hAnsi="Constantia" w:cs="Constantia"/>
          <w:lang w:eastAsia="hu-HU"/>
        </w:rPr>
        <w:t xml:space="preserve">mindenki számára az </w:t>
      </w:r>
      <w:r w:rsidRPr="006C6082">
        <w:rPr>
          <w:rFonts w:ascii="Constantia" w:hAnsi="Constantia" w:cs="Constantia"/>
          <w:b/>
          <w:bCs/>
          <w:lang w:eastAsia="hu-HU"/>
        </w:rPr>
        <w:t>elektronikus ügyintézést</w:t>
      </w:r>
      <w:r w:rsidRPr="00EE5EFB">
        <w:rPr>
          <w:rFonts w:ascii="Constantia" w:hAnsi="Constantia" w:cs="Constantia"/>
          <w:lang w:eastAsia="hu-HU"/>
        </w:rPr>
        <w:t xml:space="preserve">. </w:t>
      </w:r>
    </w:p>
    <w:p w:rsidR="00C87798" w:rsidRDefault="00C87798" w:rsidP="00B81017">
      <w:pPr>
        <w:pStyle w:val="ListParagraph"/>
        <w:numPr>
          <w:ilvl w:val="1"/>
          <w:numId w:val="4"/>
        </w:numPr>
        <w:spacing w:after="0"/>
        <w:jc w:val="both"/>
        <w:rPr>
          <w:rFonts w:ascii="Constantia" w:hAnsi="Constantia" w:cs="Constantia"/>
          <w:lang w:eastAsia="hu-HU"/>
        </w:rPr>
      </w:pPr>
      <w:r w:rsidRPr="00B81017">
        <w:rPr>
          <w:rFonts w:ascii="Constantia" w:hAnsi="Constantia" w:cs="Constantia"/>
          <w:b/>
          <w:bCs/>
          <w:lang w:eastAsia="hu-HU"/>
        </w:rPr>
        <w:t>2014. évtől a</w:t>
      </w:r>
      <w:r w:rsidRPr="00EE5EFB">
        <w:rPr>
          <w:rFonts w:ascii="Constantia" w:hAnsi="Constantia" w:cs="Constantia"/>
          <w:lang w:eastAsia="hu-HU"/>
        </w:rPr>
        <w:t xml:space="preserve"> </w:t>
      </w:r>
      <w:r w:rsidRPr="006C6082">
        <w:rPr>
          <w:rFonts w:ascii="Constantia" w:hAnsi="Constantia" w:cs="Constantia"/>
          <w:b/>
          <w:bCs/>
          <w:lang w:eastAsia="hu-HU"/>
        </w:rPr>
        <w:t>vállalkozókra kiterjesztve kötelezővé tennénk</w:t>
      </w:r>
      <w:r w:rsidRPr="00EE5EFB">
        <w:rPr>
          <w:rFonts w:ascii="Constantia" w:hAnsi="Constantia" w:cs="Constantia"/>
          <w:lang w:eastAsia="hu-HU"/>
        </w:rPr>
        <w:t xml:space="preserve"> az elektronikus ügymenetet. </w:t>
      </w:r>
    </w:p>
    <w:p w:rsidR="00C87798" w:rsidRDefault="00C87798" w:rsidP="00B6440F">
      <w:pPr>
        <w:spacing w:after="0"/>
        <w:jc w:val="both"/>
        <w:rPr>
          <w:rFonts w:ascii="Constantia" w:hAnsi="Constantia" w:cs="Constantia"/>
          <w:lang w:eastAsia="hu-HU"/>
        </w:rPr>
      </w:pPr>
    </w:p>
    <w:p w:rsidR="00C87798" w:rsidRDefault="00C87798" w:rsidP="00B6440F">
      <w:pPr>
        <w:spacing w:after="0"/>
        <w:jc w:val="both"/>
        <w:rPr>
          <w:rFonts w:ascii="Constantia" w:hAnsi="Constantia" w:cs="Constantia"/>
          <w:lang w:eastAsia="hu-HU"/>
        </w:rPr>
      </w:pPr>
      <w:r w:rsidRPr="00B6440F">
        <w:rPr>
          <w:rFonts w:ascii="Constantia" w:hAnsi="Constantia" w:cs="Constantia"/>
          <w:lang w:eastAsia="hu-HU"/>
        </w:rPr>
        <w:t>A felkészülés elegendő időt jelent arra, hogy a hivatalunk megteremtse a működés informatikai feltételrendszerét.</w:t>
      </w:r>
    </w:p>
    <w:p w:rsidR="00C87798" w:rsidRDefault="00C87798" w:rsidP="00B6440F">
      <w:pPr>
        <w:spacing w:after="0"/>
        <w:jc w:val="both"/>
        <w:rPr>
          <w:rFonts w:ascii="Constantia" w:hAnsi="Constantia" w:cs="Constantia"/>
          <w:lang w:eastAsia="hu-HU"/>
        </w:rPr>
      </w:pPr>
    </w:p>
    <w:p w:rsidR="00C87798" w:rsidRPr="0043351B" w:rsidRDefault="00C87798" w:rsidP="008F3A29">
      <w:pPr>
        <w:widowControl w:val="0"/>
        <w:tabs>
          <w:tab w:val="left" w:pos="567"/>
        </w:tabs>
        <w:suppressAutoHyphens/>
        <w:spacing w:after="0" w:line="240" w:lineRule="auto"/>
        <w:jc w:val="both"/>
        <w:outlineLvl w:val="0"/>
        <w:rPr>
          <w:rFonts w:ascii="Constantia" w:hAnsi="Constantia" w:cs="Constantia"/>
          <w:lang w:eastAsia="hu-HU"/>
        </w:rPr>
      </w:pPr>
      <w:r w:rsidRPr="0043351B">
        <w:rPr>
          <w:rFonts w:ascii="Constantia" w:hAnsi="Constantia" w:cs="Constantia"/>
          <w:lang w:eastAsia="hu-HU"/>
        </w:rPr>
        <w:t>Kérem a Tisztelt Közgyűlést a rendelet-tervezet elfogadására.</w:t>
      </w:r>
    </w:p>
    <w:p w:rsidR="00C87798" w:rsidRDefault="00C87798" w:rsidP="00B6440F">
      <w:pPr>
        <w:spacing w:after="0"/>
        <w:jc w:val="both"/>
        <w:rPr>
          <w:rFonts w:ascii="Constantia" w:hAnsi="Constantia" w:cs="Constantia"/>
          <w:lang w:eastAsia="hu-HU"/>
        </w:rPr>
      </w:pPr>
    </w:p>
    <w:p w:rsidR="00C87798" w:rsidRPr="00B6440F" w:rsidRDefault="00C87798" w:rsidP="00B6440F">
      <w:pPr>
        <w:spacing w:after="0"/>
        <w:jc w:val="both"/>
        <w:rPr>
          <w:rFonts w:ascii="Constantia" w:hAnsi="Constantia" w:cs="Constantia"/>
          <w:lang w:eastAsia="hu-HU"/>
        </w:rPr>
      </w:pPr>
    </w:p>
    <w:p w:rsidR="00C87798" w:rsidRDefault="00C87798" w:rsidP="008F3A29">
      <w:pPr>
        <w:autoSpaceDE w:val="0"/>
        <w:autoSpaceDN w:val="0"/>
        <w:adjustRightInd w:val="0"/>
        <w:spacing w:before="240" w:after="240" w:line="240" w:lineRule="auto"/>
        <w:jc w:val="both"/>
        <w:outlineLvl w:val="0"/>
        <w:rPr>
          <w:rFonts w:ascii="Constantia" w:hAnsi="Constantia" w:cs="Constantia"/>
          <w:lang w:eastAsia="hu-HU"/>
        </w:rPr>
      </w:pPr>
      <w:r>
        <w:rPr>
          <w:rFonts w:ascii="Constantia" w:hAnsi="Constantia" w:cs="Constantia"/>
          <w:lang w:eastAsia="hu-HU"/>
        </w:rPr>
        <w:t>Eger, 2012. november 22</w:t>
      </w:r>
      <w:bookmarkStart w:id="0" w:name="_GoBack"/>
      <w:bookmarkEnd w:id="0"/>
      <w:r>
        <w:rPr>
          <w:rFonts w:ascii="Constantia" w:hAnsi="Constantia" w:cs="Constantia"/>
          <w:lang w:eastAsia="hu-HU"/>
        </w:rPr>
        <w:t>.</w:t>
      </w:r>
    </w:p>
    <w:tbl>
      <w:tblPr>
        <w:tblW w:w="0" w:type="auto"/>
        <w:tblInd w:w="-106" w:type="dxa"/>
        <w:tblLook w:val="01E0"/>
      </w:tblPr>
      <w:tblGrid>
        <w:gridCol w:w="3323"/>
        <w:gridCol w:w="954"/>
        <w:gridCol w:w="5011"/>
      </w:tblGrid>
      <w:tr w:rsidR="00C87798" w:rsidRPr="000F79C6">
        <w:tc>
          <w:tcPr>
            <w:tcW w:w="3323" w:type="dxa"/>
            <w:vMerge w:val="restart"/>
          </w:tcPr>
          <w:p w:rsidR="00C87798" w:rsidRPr="00CE7D62" w:rsidRDefault="00C87798" w:rsidP="00CE7D62">
            <w:pPr>
              <w:spacing w:after="0" w:line="240" w:lineRule="auto"/>
              <w:jc w:val="both"/>
              <w:rPr>
                <w:rFonts w:ascii="Constantia" w:hAnsi="Constantia" w:cs="Constantia"/>
                <w:lang w:eastAsia="hu-HU"/>
              </w:rPr>
            </w:pPr>
          </w:p>
        </w:tc>
        <w:tc>
          <w:tcPr>
            <w:tcW w:w="954" w:type="dxa"/>
          </w:tcPr>
          <w:p w:rsidR="00C87798" w:rsidRPr="00CE7D62" w:rsidRDefault="00C87798" w:rsidP="00CE7D62">
            <w:pPr>
              <w:spacing w:after="0" w:line="240" w:lineRule="auto"/>
              <w:jc w:val="both"/>
              <w:rPr>
                <w:rFonts w:ascii="Constantia" w:hAnsi="Constantia" w:cs="Constantia"/>
                <w:lang w:eastAsia="hu-HU"/>
              </w:rPr>
            </w:pPr>
          </w:p>
        </w:tc>
        <w:tc>
          <w:tcPr>
            <w:tcW w:w="5011" w:type="dxa"/>
          </w:tcPr>
          <w:p w:rsidR="00C87798" w:rsidRPr="00CE7D62" w:rsidRDefault="00C87798" w:rsidP="00B6440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lang w:eastAsia="hu-HU"/>
              </w:rPr>
              <w:t xml:space="preserve">Dr. Kovács Luca s.k. </w:t>
            </w:r>
          </w:p>
        </w:tc>
      </w:tr>
      <w:tr w:rsidR="00C87798" w:rsidRPr="000F79C6">
        <w:tc>
          <w:tcPr>
            <w:tcW w:w="3323" w:type="dxa"/>
            <w:vMerge/>
          </w:tcPr>
          <w:p w:rsidR="00C87798" w:rsidRPr="00CE7D62" w:rsidRDefault="00C87798" w:rsidP="00CE7D62">
            <w:pPr>
              <w:spacing w:after="0" w:line="240" w:lineRule="auto"/>
              <w:jc w:val="both"/>
              <w:rPr>
                <w:rFonts w:ascii="Constantia" w:hAnsi="Constantia" w:cs="Constantia"/>
                <w:lang w:eastAsia="hu-HU"/>
              </w:rPr>
            </w:pPr>
          </w:p>
        </w:tc>
        <w:tc>
          <w:tcPr>
            <w:tcW w:w="954" w:type="dxa"/>
          </w:tcPr>
          <w:p w:rsidR="00C87798" w:rsidRPr="00CE7D62" w:rsidRDefault="00C87798" w:rsidP="00CE7D62">
            <w:pPr>
              <w:spacing w:after="0" w:line="240" w:lineRule="auto"/>
              <w:jc w:val="both"/>
              <w:rPr>
                <w:rFonts w:ascii="Constantia" w:hAnsi="Constantia" w:cs="Constantia"/>
                <w:lang w:eastAsia="hu-HU"/>
              </w:rPr>
            </w:pPr>
          </w:p>
        </w:tc>
        <w:tc>
          <w:tcPr>
            <w:tcW w:w="5011" w:type="dxa"/>
          </w:tcPr>
          <w:p w:rsidR="00C87798" w:rsidRPr="00CE7D62" w:rsidRDefault="00C87798" w:rsidP="0043351B">
            <w:pPr>
              <w:spacing w:after="0" w:line="240" w:lineRule="auto"/>
              <w:jc w:val="center"/>
              <w:rPr>
                <w:rFonts w:ascii="Constantia" w:hAnsi="Constantia" w:cs="Constantia"/>
                <w:lang w:eastAsia="hu-HU"/>
              </w:rPr>
            </w:pPr>
            <w:r w:rsidRPr="00CE7D62">
              <w:rPr>
                <w:rFonts w:ascii="Constantia" w:hAnsi="Constantia" w:cs="Constantia"/>
                <w:lang w:eastAsia="hu-HU"/>
              </w:rPr>
              <w:t xml:space="preserve">Eger Megyei Jogú Város </w:t>
            </w:r>
            <w:r>
              <w:rPr>
                <w:rFonts w:ascii="Constantia" w:hAnsi="Constantia" w:cs="Constantia"/>
                <w:lang w:eastAsia="hu-HU"/>
              </w:rPr>
              <w:t xml:space="preserve">Jegyzője </w:t>
            </w:r>
          </w:p>
        </w:tc>
      </w:tr>
    </w:tbl>
    <w:p w:rsidR="00C87798" w:rsidRPr="00CE7D62" w:rsidRDefault="00C87798" w:rsidP="00CE7D62">
      <w:pPr>
        <w:spacing w:after="0" w:line="240" w:lineRule="auto"/>
        <w:jc w:val="both"/>
        <w:rPr>
          <w:rFonts w:ascii="Constantia" w:hAnsi="Constantia" w:cs="Constantia"/>
          <w:u w:val="single"/>
          <w:lang w:eastAsia="hu-HU"/>
        </w:rPr>
      </w:pPr>
    </w:p>
    <w:sectPr w:rsidR="00C87798" w:rsidRPr="00CE7D62" w:rsidSect="0037120C">
      <w:headerReference w:type="default" r:id="rId8"/>
      <w:footerReference w:type="default" r:id="rId9"/>
      <w:pgSz w:w="11906" w:h="16838"/>
      <w:pgMar w:top="540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798" w:rsidRDefault="00C87798">
      <w:pPr>
        <w:spacing w:after="0" w:line="240" w:lineRule="auto"/>
      </w:pPr>
      <w:r>
        <w:separator/>
      </w:r>
    </w:p>
  </w:endnote>
  <w:endnote w:type="continuationSeparator" w:id="1">
    <w:p w:rsidR="00C87798" w:rsidRDefault="00C87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98" w:rsidRDefault="00C87798">
    <w:pPr>
      <w:pStyle w:val="Footer"/>
      <w:framePr w:wrap="auto" w:vAnchor="text" w:hAnchor="margin" w:xAlign="right" w:y="1"/>
      <w:rPr>
        <w:rStyle w:val="PageNumber"/>
      </w:rPr>
    </w:pPr>
  </w:p>
  <w:p w:rsidR="00C87798" w:rsidRPr="00A00D1B" w:rsidRDefault="00C87798" w:rsidP="002F55FF">
    <w:pPr>
      <w:pStyle w:val="Footer"/>
      <w:ind w:right="360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798" w:rsidRDefault="00C87798">
      <w:pPr>
        <w:spacing w:after="0" w:line="240" w:lineRule="auto"/>
      </w:pPr>
      <w:r>
        <w:separator/>
      </w:r>
    </w:p>
  </w:footnote>
  <w:footnote w:type="continuationSeparator" w:id="1">
    <w:p w:rsidR="00C87798" w:rsidRDefault="00C87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98" w:rsidRDefault="00C87798">
    <w:pPr>
      <w:pStyle w:val="Header"/>
    </w:pPr>
    <w:r>
      <w:rPr>
        <w:noProof/>
      </w:rPr>
      <w:pict>
        <v:oval id="Ellipszis 20" o:spid="_x0000_s2049" style="position:absolute;margin-left:541.05pt;margin-top:210.45pt;width:37.6pt;height:37.6pt;z-index:251660288;visibility:visible;mso-position-horizontal-relative:page;mso-position-vertical-relative:page" o:allowincell="f" fillcolor="#9dbb61" stroked="f">
          <v:textbox inset="0,,0">
            <w:txbxContent>
              <w:p w:rsidR="00C87798" w:rsidRPr="000F79C6" w:rsidRDefault="00C87798">
                <w:pPr>
                  <w:rPr>
                    <w:rStyle w:val="PageNumber"/>
                    <w:color w:val="FFFFFF"/>
                  </w:rPr>
                </w:pPr>
                <w:fldSimple w:instr="PAGE    \* MERGEFORMAT">
                  <w:r w:rsidRPr="008F3A29">
                    <w:rPr>
                      <w:rStyle w:val="PageNumber"/>
                      <w:b/>
                      <w:bCs/>
                      <w:noProof/>
                      <w:color w:val="FFFFFF"/>
                      <w:sz w:val="24"/>
                      <w:szCs w:val="24"/>
                    </w:rPr>
                    <w:t>1</w:t>
                  </w:r>
                </w:fldSimple>
              </w:p>
            </w:txbxContent>
          </v:textbox>
          <w10:wrap anchorx="margin" anchory="page"/>
        </v:oval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49AE"/>
    <w:multiLevelType w:val="hybridMultilevel"/>
    <w:tmpl w:val="C9EE6350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B2EA5"/>
    <w:multiLevelType w:val="hybridMultilevel"/>
    <w:tmpl w:val="BF408BCE"/>
    <w:lvl w:ilvl="0" w:tplc="EE909D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D6753"/>
    <w:multiLevelType w:val="hybridMultilevel"/>
    <w:tmpl w:val="94E8372A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370D6E"/>
    <w:multiLevelType w:val="hybridMultilevel"/>
    <w:tmpl w:val="A64A0928"/>
    <w:lvl w:ilvl="0" w:tplc="94EEECBC">
      <w:start w:val="1"/>
      <w:numFmt w:val="lowerLetter"/>
      <w:lvlText w:val="%1.)"/>
      <w:lvlJc w:val="left"/>
      <w:pPr>
        <w:ind w:left="10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147"/>
    <w:rsid w:val="00020CA7"/>
    <w:rsid w:val="000A4B96"/>
    <w:rsid w:val="000F79C6"/>
    <w:rsid w:val="0016463C"/>
    <w:rsid w:val="00173613"/>
    <w:rsid w:val="00180833"/>
    <w:rsid w:val="001F15B7"/>
    <w:rsid w:val="00254290"/>
    <w:rsid w:val="002F191F"/>
    <w:rsid w:val="002F55FF"/>
    <w:rsid w:val="00307A8E"/>
    <w:rsid w:val="003122D7"/>
    <w:rsid w:val="00315519"/>
    <w:rsid w:val="00362F36"/>
    <w:rsid w:val="0037120C"/>
    <w:rsid w:val="003F268D"/>
    <w:rsid w:val="0043351B"/>
    <w:rsid w:val="00475EFB"/>
    <w:rsid w:val="004C3889"/>
    <w:rsid w:val="004F33D3"/>
    <w:rsid w:val="00513B6A"/>
    <w:rsid w:val="005214B8"/>
    <w:rsid w:val="00522226"/>
    <w:rsid w:val="00577BF6"/>
    <w:rsid w:val="005C1D76"/>
    <w:rsid w:val="005C6026"/>
    <w:rsid w:val="005D2F99"/>
    <w:rsid w:val="0063310B"/>
    <w:rsid w:val="00655F0A"/>
    <w:rsid w:val="00694FEC"/>
    <w:rsid w:val="006A5377"/>
    <w:rsid w:val="006C6082"/>
    <w:rsid w:val="00725F97"/>
    <w:rsid w:val="007A2693"/>
    <w:rsid w:val="0080391D"/>
    <w:rsid w:val="00813D3C"/>
    <w:rsid w:val="00875A8A"/>
    <w:rsid w:val="00886921"/>
    <w:rsid w:val="008972E4"/>
    <w:rsid w:val="008E2813"/>
    <w:rsid w:val="008F3A29"/>
    <w:rsid w:val="00931CB2"/>
    <w:rsid w:val="0096697C"/>
    <w:rsid w:val="009C5147"/>
    <w:rsid w:val="009E7C29"/>
    <w:rsid w:val="00A00D1B"/>
    <w:rsid w:val="00A56D2C"/>
    <w:rsid w:val="00A65625"/>
    <w:rsid w:val="00A940EB"/>
    <w:rsid w:val="00B6440F"/>
    <w:rsid w:val="00B81017"/>
    <w:rsid w:val="00C87798"/>
    <w:rsid w:val="00CB29FD"/>
    <w:rsid w:val="00CE7D62"/>
    <w:rsid w:val="00D05BB3"/>
    <w:rsid w:val="00DA7D41"/>
    <w:rsid w:val="00DB60E5"/>
    <w:rsid w:val="00DC0EFC"/>
    <w:rsid w:val="00DD298F"/>
    <w:rsid w:val="00DD3D1C"/>
    <w:rsid w:val="00E2068E"/>
    <w:rsid w:val="00E221B0"/>
    <w:rsid w:val="00EA1A7F"/>
    <w:rsid w:val="00EE5EFB"/>
    <w:rsid w:val="00EF1726"/>
    <w:rsid w:val="00F67505"/>
    <w:rsid w:val="00FB0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9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80833"/>
    <w:rPr>
      <w:rFonts w:ascii="Times New Roman" w:hAnsi="Times New Roman" w:cs="Times New Roman"/>
      <w:sz w:val="24"/>
      <w:szCs w:val="24"/>
      <w:lang w:eastAsia="hu-HU"/>
    </w:rPr>
  </w:style>
  <w:style w:type="character" w:styleId="PageNumber">
    <w:name w:val="page number"/>
    <w:basedOn w:val="DefaultParagraphFont"/>
    <w:uiPriority w:val="99"/>
    <w:rsid w:val="00180833"/>
  </w:style>
  <w:style w:type="paragraph" w:styleId="Header">
    <w:name w:val="header"/>
    <w:basedOn w:val="Normal"/>
    <w:link w:val="Header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80833"/>
    <w:rPr>
      <w:rFonts w:ascii="Times New Roman" w:hAnsi="Times New Roman" w:cs="Times New Roman"/>
      <w:sz w:val="24"/>
      <w:szCs w:val="24"/>
      <w:lang w:eastAsia="hu-HU"/>
    </w:rPr>
  </w:style>
  <w:style w:type="paragraph" w:customStyle="1" w:styleId="CharCharCharCharCharChar1CharCharCharCharCharCharCharCharCharCharCharCharCharCharCharCharCharChar">
    <w:name w:val="Char Char Char Char Char Char1 Char Char Char Char Char Char Char Char Char Char Char Char Char Char Char Char Char Char"/>
    <w:basedOn w:val="Normal"/>
    <w:uiPriority w:val="99"/>
    <w:rsid w:val="00EE5EFB"/>
    <w:pPr>
      <w:spacing w:after="160" w:line="240" w:lineRule="exact"/>
    </w:pPr>
    <w:rPr>
      <w:rFonts w:ascii="Times New Roman" w:eastAsia="MS Mincho" w:hAnsi="Times New Roman" w:cs="Times New Roman"/>
      <w:b/>
      <w:bCs/>
      <w:sz w:val="26"/>
      <w:szCs w:val="26"/>
      <w:lang w:val="en-US"/>
    </w:rPr>
  </w:style>
  <w:style w:type="paragraph" w:styleId="ListParagraph">
    <w:name w:val="List Paragraph"/>
    <w:basedOn w:val="Normal"/>
    <w:uiPriority w:val="99"/>
    <w:qFormat/>
    <w:rsid w:val="00EE5EFB"/>
    <w:pPr>
      <w:ind w:left="720"/>
    </w:pPr>
  </w:style>
  <w:style w:type="paragraph" w:styleId="Title">
    <w:name w:val="Title"/>
    <w:basedOn w:val="Normal"/>
    <w:link w:val="TitleChar"/>
    <w:uiPriority w:val="99"/>
    <w:qFormat/>
    <w:rsid w:val="00EE5E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TitleChar">
    <w:name w:val="Title Char"/>
    <w:basedOn w:val="DefaultParagraphFont"/>
    <w:link w:val="Title"/>
    <w:uiPriority w:val="99"/>
    <w:locked/>
    <w:rsid w:val="00EE5EFB"/>
    <w:rPr>
      <w:rFonts w:ascii="Times New Roman" w:hAnsi="Times New Roman" w:cs="Times New Roman"/>
      <w:b/>
      <w:bCs/>
      <w:sz w:val="24"/>
      <w:szCs w:val="24"/>
      <w:lang w:eastAsia="hu-HU"/>
    </w:rPr>
  </w:style>
  <w:style w:type="paragraph" w:styleId="NoSpacing">
    <w:name w:val="No Spacing"/>
    <w:uiPriority w:val="99"/>
    <w:qFormat/>
    <w:rsid w:val="00A65625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020CA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99"/>
    <w:rsid w:val="00020CA7"/>
    <w:rPr>
      <w:rFonts w:cs="Calibri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020CA7"/>
    <w:rPr>
      <w:rFonts w:cs="Calibri"/>
      <w:color w:val="5F497A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1">
    <w:name w:val="Light Shading Accent 1"/>
    <w:basedOn w:val="TableNormal"/>
    <w:uiPriority w:val="99"/>
    <w:rsid w:val="00020CA7"/>
    <w:rPr>
      <w:rFonts w:cs="Calibri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020CA7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CE7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7D6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D05B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8F3A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9173B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80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197</Words>
  <Characters>1361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Korsós László</dc:creator>
  <cp:keywords/>
  <dc:description/>
  <cp:lastModifiedBy>vinczea</cp:lastModifiedBy>
  <cp:revision>2</cp:revision>
  <dcterms:created xsi:type="dcterms:W3CDTF">2012-11-22T09:59:00Z</dcterms:created>
  <dcterms:modified xsi:type="dcterms:W3CDTF">2012-11-22T09:59:00Z</dcterms:modified>
</cp:coreProperties>
</file>